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7B53E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6160FA91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60796E02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2D7E1AB2" w14:textId="77777777"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14:paraId="59D2DB94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093EB075" w14:textId="77777777" w:rsidR="002D5963" w:rsidRPr="00F30119" w:rsidRDefault="002D5963" w:rsidP="002D5963">
      <w:pPr>
        <w:jc w:val="center"/>
        <w:rPr>
          <w:sz w:val="30"/>
          <w:szCs w:val="30"/>
        </w:rPr>
      </w:pPr>
    </w:p>
    <w:p w14:paraId="45043D5D" w14:textId="7777777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4EB2EFDA" w14:textId="77777777"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C9CC96D" wp14:editId="75E80D05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85A95" w14:textId="77777777"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14:paraId="72A7DE8B" w14:textId="77777777" w:rsidR="00B7109E" w:rsidRPr="009C79ED" w:rsidRDefault="00B7109E" w:rsidP="00B7109E">
      <w:pPr>
        <w:spacing w:before="120" w:line="280" w:lineRule="exact"/>
        <w:ind w:firstLine="709"/>
        <w:jc w:val="both"/>
        <w:rPr>
          <w:i/>
          <w:sz w:val="32"/>
          <w:szCs w:val="32"/>
        </w:rPr>
      </w:pPr>
      <w:r w:rsidRPr="009C79ED">
        <w:rPr>
          <w:b/>
          <w:i/>
          <w:sz w:val="32"/>
          <w:szCs w:val="32"/>
        </w:rPr>
        <w:t xml:space="preserve">Вниманию выступающих: </w:t>
      </w:r>
      <w:r w:rsidRPr="009C79ED">
        <w:rPr>
          <w:i/>
          <w:sz w:val="32"/>
          <w:szCs w:val="32"/>
        </w:rPr>
        <w:t>при рассмотрении темы целесообразно приводить соответствующие сведения и примеры применительно к конкретному региону, территории, населенному пункту.</w:t>
      </w:r>
    </w:p>
    <w:p w14:paraId="2D116139" w14:textId="77777777"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14:paraId="0ECBA2C0" w14:textId="77777777"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14:paraId="352F4777" w14:textId="77777777"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>, когда киберпреступники</w:t>
      </w:r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14:paraId="71D55E0B" w14:textId="77777777"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14:paraId="2185C695" w14:textId="77777777"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14:paraId="241FFBE7" w14:textId="77777777"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2.</w:t>
      </w:r>
    </w:p>
    <w:p w14:paraId="7A0F821D" w14:textId="77777777"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62488262" wp14:editId="12BED653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FF9164" w14:textId="77777777"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4A7970BC" w14:textId="77777777" w:rsidR="006D7D10" w:rsidRPr="00086882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6A65CC">
        <w:rPr>
          <w:i/>
          <w:color w:val="000000"/>
          <w:sz w:val="28"/>
          <w:szCs w:val="28"/>
        </w:rPr>
        <w:br/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14:paraId="2FE6BA1C" w14:textId="77777777" w:rsidR="000410A2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 w:rsidR="000410A2">
        <w:rPr>
          <w:i/>
          <w:color w:val="000000"/>
          <w:sz w:val="28"/>
          <w:szCs w:val="28"/>
        </w:rPr>
        <w:t xml:space="preserve"> </w:t>
      </w:r>
    </w:p>
    <w:p w14:paraId="417E8788" w14:textId="77777777" w:rsidR="00932C63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</w:t>
      </w:r>
      <w:r w:rsidRPr="000410A2">
        <w:rPr>
          <w:i/>
          <w:color w:val="000000"/>
          <w:sz w:val="28"/>
          <w:szCs w:val="28"/>
        </w:rPr>
        <w:t>жепродажа</w:t>
      </w:r>
      <w:proofErr w:type="spellEnd"/>
      <w:r w:rsidRPr="000410A2">
        <w:rPr>
          <w:i/>
          <w:color w:val="000000"/>
          <w:sz w:val="28"/>
          <w:szCs w:val="28"/>
        </w:rPr>
        <w:t xml:space="preserve">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 xml:space="preserve">, второе место – </w:t>
      </w:r>
      <w:proofErr w:type="spellStart"/>
      <w:r w:rsidRPr="000410A2">
        <w:rPr>
          <w:i/>
          <w:color w:val="000000"/>
          <w:sz w:val="28"/>
          <w:szCs w:val="28"/>
        </w:rPr>
        <w:t>вишинг</w:t>
      </w:r>
      <w:proofErr w:type="spellEnd"/>
      <w:r w:rsidRPr="000410A2">
        <w:rPr>
          <w:i/>
          <w:color w:val="000000"/>
          <w:sz w:val="28"/>
          <w:szCs w:val="28"/>
        </w:rPr>
        <w:t xml:space="preserve"> от имени должностных лиц (33,8%), на третьем месте – хищение с использованием социальных сетей (9,7%).</w:t>
      </w:r>
    </w:p>
    <w:p w14:paraId="2E225190" w14:textId="77777777"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 xml:space="preserve">Бдительность и внимательность – главный барьер против </w:t>
      </w:r>
      <w:proofErr w:type="spellStart"/>
      <w:r w:rsidRPr="004F5B60">
        <w:rPr>
          <w:b/>
          <w:color w:val="000000"/>
          <w:sz w:val="30"/>
          <w:szCs w:val="30"/>
        </w:rPr>
        <w:t>кибермошенников</w:t>
      </w:r>
      <w:proofErr w:type="spellEnd"/>
      <w:r w:rsidRPr="004F5B60">
        <w:rPr>
          <w:b/>
          <w:color w:val="000000"/>
          <w:sz w:val="30"/>
          <w:szCs w:val="30"/>
        </w:rPr>
        <w:t>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14:paraId="759FBD07" w14:textId="77777777"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26C4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26C42">
        <w:rPr>
          <w:b/>
          <w:i/>
          <w:color w:val="000000"/>
          <w:sz w:val="28"/>
          <w:szCs w:val="28"/>
        </w:rPr>
        <w:t>:</w:t>
      </w:r>
    </w:p>
    <w:p w14:paraId="0C23ACD5" w14:textId="77777777" w:rsidR="006D1517" w:rsidRPr="00F26C42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</w:t>
      </w:r>
      <w:proofErr w:type="spellStart"/>
      <w:r w:rsidR="00DC5ABA">
        <w:rPr>
          <w:i/>
          <w:color w:val="000000"/>
          <w:sz w:val="28"/>
          <w:szCs w:val="28"/>
        </w:rPr>
        <w:t>антифрод</w:t>
      </w:r>
      <w:proofErr w:type="spellEnd"/>
      <w:r w:rsidR="00DC5ABA">
        <w:rPr>
          <w:i/>
          <w:color w:val="000000"/>
          <w:sz w:val="28"/>
          <w:szCs w:val="28"/>
        </w:rPr>
        <w:t>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геолокации.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r w:rsidR="00766107" w:rsidRPr="00766107">
        <w:rPr>
          <w:b/>
          <w:i/>
          <w:color w:val="000000"/>
          <w:sz w:val="28"/>
          <w:szCs w:val="28"/>
        </w:rPr>
        <w:t>Геолокация – для вашей безопасности!</w:t>
      </w:r>
    </w:p>
    <w:p w14:paraId="4FAA2173" w14:textId="77777777" w:rsidR="00AC74B1" w:rsidRPr="00AC74B1" w:rsidRDefault="00AC74B1" w:rsidP="009C79ED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AC74B1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AC74B1">
        <w:rPr>
          <w:color w:val="000000"/>
          <w:sz w:val="32"/>
          <w:szCs w:val="32"/>
        </w:rPr>
        <w:t xml:space="preserve"> </w:t>
      </w:r>
      <w:r w:rsidR="0013713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</w:t>
      </w:r>
      <w:r w:rsidRPr="00AC74B1">
        <w:rPr>
          <w:i/>
          <w:iCs/>
          <w:color w:val="000000"/>
          <w:sz w:val="32"/>
          <w:szCs w:val="32"/>
        </w:rPr>
        <w:t xml:space="preserve"> рассмотрены в материале к ЕДИ в </w:t>
      </w:r>
      <w:r w:rsidR="00137137">
        <w:rPr>
          <w:i/>
          <w:iCs/>
          <w:color w:val="000000"/>
          <w:sz w:val="32"/>
          <w:szCs w:val="32"/>
        </w:rPr>
        <w:t>ноябре</w:t>
      </w:r>
      <w:r w:rsidRPr="00AC74B1">
        <w:rPr>
          <w:i/>
          <w:iCs/>
          <w:color w:val="000000"/>
          <w:sz w:val="32"/>
          <w:szCs w:val="32"/>
        </w:rPr>
        <w:t xml:space="preserve"> 202</w:t>
      </w:r>
      <w:r w:rsidR="00137137">
        <w:rPr>
          <w:i/>
          <w:iCs/>
          <w:color w:val="000000"/>
          <w:sz w:val="32"/>
          <w:szCs w:val="32"/>
        </w:rPr>
        <w:t>5</w:t>
      </w:r>
      <w:r w:rsidRPr="00AC74B1">
        <w:rPr>
          <w:i/>
          <w:iCs/>
          <w:color w:val="000000"/>
          <w:sz w:val="32"/>
          <w:szCs w:val="32"/>
          <w:lang w:val="en-US"/>
        </w:rPr>
        <w:t> </w:t>
      </w:r>
      <w:r w:rsidRPr="00AC74B1">
        <w:rPr>
          <w:i/>
          <w:iCs/>
          <w:color w:val="000000"/>
          <w:sz w:val="32"/>
          <w:szCs w:val="32"/>
        </w:rPr>
        <w:t>г. по теме «</w:t>
      </w:r>
      <w:r w:rsidR="00137137">
        <w:rPr>
          <w:i/>
          <w:iCs/>
          <w:color w:val="000000"/>
          <w:sz w:val="32"/>
          <w:szCs w:val="32"/>
        </w:rPr>
        <w:t>Кибербезопасность и профилактика киберпреступности</w:t>
      </w:r>
      <w:r w:rsidRPr="00AC74B1">
        <w:rPr>
          <w:i/>
          <w:iCs/>
          <w:color w:val="000000"/>
          <w:sz w:val="32"/>
          <w:szCs w:val="32"/>
        </w:rPr>
        <w:t>»</w:t>
      </w:r>
      <w:r w:rsidRPr="00AC74B1">
        <w:rPr>
          <w:color w:val="000000"/>
          <w:sz w:val="32"/>
          <w:szCs w:val="32"/>
        </w:rPr>
        <w:t>.</w:t>
      </w:r>
    </w:p>
    <w:p w14:paraId="4CD209D9" w14:textId="77777777"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</w:t>
      </w:r>
      <w:proofErr w:type="spellStart"/>
      <w:r w:rsidR="004F5B60" w:rsidRPr="000A05DB">
        <w:rPr>
          <w:b/>
          <w:color w:val="000000"/>
          <w:sz w:val="30"/>
          <w:szCs w:val="30"/>
        </w:rPr>
        <w:t>кибермошенников</w:t>
      </w:r>
      <w:proofErr w:type="spellEnd"/>
      <w:r w:rsidR="004F5B60" w:rsidRPr="000A05DB">
        <w:rPr>
          <w:b/>
          <w:color w:val="000000"/>
          <w:sz w:val="30"/>
          <w:szCs w:val="30"/>
        </w:rPr>
        <w:t xml:space="preserve">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14:paraId="30D0B834" w14:textId="77777777"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</w:t>
      </w:r>
      <w:proofErr w:type="gramStart"/>
      <w:r w:rsidRPr="00681B67">
        <w:rPr>
          <w:color w:val="000000"/>
          <w:spacing w:val="-4"/>
          <w:sz w:val="30"/>
          <w:szCs w:val="30"/>
        </w:rPr>
        <w:t>года  наблюдается</w:t>
      </w:r>
      <w:proofErr w:type="gramEnd"/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14:paraId="52376BB8" w14:textId="77777777"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14:paraId="332C60F7" w14:textId="7777777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3.</w:t>
      </w:r>
    </w:p>
    <w:p w14:paraId="4890A584" w14:textId="77777777"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3E30F722" wp14:editId="7785AA0A">
            <wp:extent cx="4572635" cy="2572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2AA539" w14:textId="77777777" w:rsidR="007F68E5" w:rsidRDefault="007F68E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2F11679B" w14:textId="77777777"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14:paraId="49C06E5D" w14:textId="77777777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>Кроме того, небезопасны и переходы по фишинговым ссылкам, например, при покупке товаров.</w:t>
      </w:r>
    </w:p>
    <w:p w14:paraId="7656C371" w14:textId="77777777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 xml:space="preserve">есовершеннолетнему могут позвонить от имени мобильного оператора якобы для заключения договора, а затем потребовать сообщить код. </w:t>
      </w:r>
      <w:r w:rsidRPr="00FD1C1E">
        <w:rPr>
          <w:color w:val="000000"/>
          <w:sz w:val="30"/>
          <w:szCs w:val="30"/>
        </w:rPr>
        <w:lastRenderedPageBreak/>
        <w:t>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14:paraId="7994C833" w14:textId="77777777"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14:paraId="5BD139FF" w14:textId="77777777"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5DD947E7" wp14:editId="73A855F0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AAD404" w14:textId="77777777"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14:paraId="289451E8" w14:textId="77777777"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5D16EA73" w14:textId="77777777" w:rsidR="00501ED5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532D2E52" w14:textId="77777777"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14:paraId="0756D2E3" w14:textId="77777777"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14:paraId="28E512CD" w14:textId="77777777"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5.</w:t>
      </w:r>
    </w:p>
    <w:p w14:paraId="770F0F1F" w14:textId="77777777"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1BF5BD0B" wp14:editId="3D62155B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C41180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57E00B14" w14:textId="77777777"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14:paraId="4915E538" w14:textId="77777777" w:rsidR="0013117A" w:rsidRDefault="0013117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14:paraId="68075ED9" w14:textId="77777777" w:rsidR="00C948A2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14:paraId="7DCE8BF0" w14:textId="77777777" w:rsidR="00017F23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14:paraId="77DB5F9C" w14:textId="77777777" w:rsidR="002F3598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14:paraId="35EFD364" w14:textId="77777777" w:rsidR="002F3598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14:paraId="4C8D7693" w14:textId="77777777"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lastRenderedPageBreak/>
        <w:t>Катание на любых плавсредствах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6A0AB7AC" w14:textId="77777777"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случает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14:paraId="38352C42" w14:textId="77777777" w:rsidR="003A4F88" w:rsidRDefault="0073101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14:paraId="6AEFB398" w14:textId="77777777" w:rsidR="003A4F88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>представляют не только крупные водоемы, но и декоративные пруды, надувные бассейны и даже емкости 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14:paraId="08C9C356" w14:textId="77777777"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14:paraId="3F576A1F" w14:textId="77777777"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14:paraId="178F03BA" w14:textId="77777777"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14:paraId="648EAF97" w14:textId="77777777"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14:paraId="50F31676" w14:textId="77777777"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  <w:lang w:val="en-US" w:eastAsia="en-US"/>
        </w:rPr>
        <w:drawing>
          <wp:inline distT="0" distB="0" distL="0" distR="0" wp14:anchorId="76DA0D09" wp14:editId="26330F54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B18835" w14:textId="77777777"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lastRenderedPageBreak/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14:paraId="6DC31CD6" w14:textId="77777777" w:rsidR="00FE1870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14:paraId="713637CC" w14:textId="77777777"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>заряженный мобильный 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14:paraId="48078944" w14:textId="77777777"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14:paraId="6429CECA" w14:textId="77777777"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14:paraId="32EF1A76" w14:textId="77777777"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FDFC324" wp14:editId="164DE358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6FD1B" w14:textId="77777777"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14:paraId="67B8BF49" w14:textId="77777777"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14:paraId="358F427D" w14:textId="77777777"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lastRenderedPageBreak/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53F68F9F" w14:textId="77777777" w:rsidR="00B5439E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14:paraId="34F0BB47" w14:textId="77777777" w:rsidR="00CB673C" w:rsidRP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124D5795" w14:textId="77777777"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14:paraId="3C2598DD" w14:textId="77777777" w:rsidR="00D9578E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  <w:r w:rsidR="008911CE" w:rsidRPr="00D9578E">
        <w:rPr>
          <w:b/>
          <w:color w:val="000000"/>
          <w:sz w:val="30"/>
          <w:szCs w:val="30"/>
        </w:rPr>
        <w:t>Во-первых</w:t>
      </w:r>
      <w:r w:rsidR="008911CE">
        <w:rPr>
          <w:color w:val="000000"/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14:paraId="096636CC" w14:textId="77777777"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150E1CA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14:paraId="06F2C646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14:paraId="2AAD0E46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14:paraId="4C0958AA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14:paraId="1D9B454E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14:paraId="68BE891D" w14:textId="77777777" w:rsidR="0073165E" w:rsidRPr="0073165E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14:paraId="709F1E2F" w14:textId="77777777" w:rsidR="00D9578E" w:rsidRPr="0073165E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14:paraId="2355EC8F" w14:textId="77777777"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14:paraId="3260EA9D" w14:textId="77777777"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14:paraId="4B155982" w14:textId="77777777" w:rsidR="00200F12" w:rsidRPr="00870910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14:paraId="0D17AD37" w14:textId="77777777" w:rsidR="00200F12" w:rsidRPr="00870910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605CDA6A" w14:textId="77777777" w:rsidR="00200F12" w:rsidRPr="00870910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653400A1" w14:textId="77777777"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8.</w:t>
      </w:r>
    </w:p>
    <w:p w14:paraId="1708FE74" w14:textId="77777777" w:rsidR="00CD5096" w:rsidRDefault="00CD50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5176157" wp14:editId="2CFE0D30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65313" w14:textId="77777777" w:rsidR="00E949C5" w:rsidRDefault="00B22601" w:rsidP="00FF1558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 xml:space="preserve">средстве персональной мобильности (далее – </w:t>
      </w:r>
      <w:r w:rsidR="00025BEF">
        <w:rPr>
          <w:color w:val="000000"/>
          <w:sz w:val="30"/>
          <w:szCs w:val="30"/>
        </w:rPr>
        <w:t>СПМ</w:t>
      </w:r>
      <w:r>
        <w:rPr>
          <w:color w:val="000000"/>
          <w:sz w:val="30"/>
          <w:szCs w:val="30"/>
        </w:rPr>
        <w:t>)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14:paraId="267DDCD1" w14:textId="77777777"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14:paraId="458CFA65" w14:textId="77777777"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14:paraId="4C6EBE92" w14:textId="77777777"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 xml:space="preserve">ельзя резко выходить или выбегать на дорогу из-за припаркованных автомобилей, деревьев, кустарников или </w:t>
      </w:r>
      <w:r w:rsidRPr="006C3832">
        <w:rPr>
          <w:color w:val="000000"/>
          <w:sz w:val="30"/>
          <w:szCs w:val="30"/>
        </w:rPr>
        <w:lastRenderedPageBreak/>
        <w:t>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14:paraId="4F91C4A0" w14:textId="77777777"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9.</w:t>
      </w:r>
    </w:p>
    <w:p w14:paraId="263102F2" w14:textId="77777777"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294CC853" wp14:editId="01ADE27C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4AC911" w14:textId="77777777" w:rsidR="00A62CA7" w:rsidRDefault="003B5FE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14:paraId="6D107221" w14:textId="77777777" w:rsidR="001C0BD6" w:rsidRDefault="001C0BD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</w:t>
      </w:r>
      <w:proofErr w:type="gramStart"/>
      <w:r w:rsidRPr="001C0BD6">
        <w:rPr>
          <w:color w:val="000000"/>
          <w:sz w:val="30"/>
          <w:szCs w:val="30"/>
        </w:rPr>
        <w:t>каникул</w:t>
      </w:r>
      <w:proofErr w:type="gramEnd"/>
      <w:r w:rsidRPr="001C0BD6">
        <w:rPr>
          <w:color w:val="000000"/>
          <w:sz w:val="30"/>
          <w:szCs w:val="30"/>
        </w:rPr>
        <w:t xml:space="preserve">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</w:t>
      </w:r>
      <w:proofErr w:type="spellStart"/>
      <w:r w:rsidR="00A52715" w:rsidRPr="00A52715">
        <w:rPr>
          <w:i/>
          <w:color w:val="000000"/>
          <w:sz w:val="30"/>
          <w:szCs w:val="30"/>
        </w:rPr>
        <w:t>зацепинг</w:t>
      </w:r>
      <w:proofErr w:type="spellEnd"/>
      <w:r w:rsidR="00A52715" w:rsidRPr="00A52715">
        <w:rPr>
          <w:i/>
          <w:color w:val="000000"/>
          <w:sz w:val="30"/>
          <w:szCs w:val="30"/>
        </w:rPr>
        <w:t>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травмирование</w:t>
      </w:r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="00841392"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="00841392" w:rsidRPr="00841392">
        <w:rPr>
          <w:color w:val="000000"/>
          <w:sz w:val="30"/>
          <w:szCs w:val="30"/>
        </w:rPr>
        <w:t xml:space="preserve"> </w:t>
      </w:r>
      <w:r w:rsidR="00841392">
        <w:rPr>
          <w:color w:val="000000"/>
          <w:sz w:val="30"/>
          <w:szCs w:val="30"/>
        </w:rPr>
        <w:t>–</w:t>
      </w:r>
      <w:r w:rsidR="00841392"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="00841392" w:rsidRPr="00841392">
        <w:rPr>
          <w:color w:val="000000"/>
          <w:sz w:val="30"/>
          <w:szCs w:val="30"/>
        </w:rPr>
        <w:t xml:space="preserve"> прямо под поезд.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который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14:paraId="2AF75DD7" w14:textId="77777777" w:rsidR="00A52715" w:rsidRDefault="00A5271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</w:t>
      </w:r>
      <w:r>
        <w:rPr>
          <w:color w:val="000000"/>
          <w:sz w:val="30"/>
          <w:szCs w:val="30"/>
        </w:rPr>
        <w:lastRenderedPageBreak/>
        <w:t xml:space="preserve">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14:paraId="6ED7D2B3" w14:textId="77777777" w:rsidR="00B22601" w:rsidRDefault="00B22601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68BB15CF" w14:textId="77777777"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6C409EE8" w14:textId="77777777"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14:paraId="061D1C07" w14:textId="77777777"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D11D06">
        <w:rPr>
          <w:b/>
          <w:i/>
          <w:color w:val="000000"/>
          <w:sz w:val="28"/>
          <w:szCs w:val="28"/>
        </w:rPr>
        <w:t>Справочно</w:t>
      </w:r>
      <w:proofErr w:type="spellEnd"/>
      <w:r w:rsidRPr="00D11D06">
        <w:rPr>
          <w:b/>
          <w:i/>
          <w:color w:val="000000"/>
          <w:sz w:val="28"/>
          <w:szCs w:val="28"/>
        </w:rPr>
        <w:t>:</w:t>
      </w:r>
    </w:p>
    <w:p w14:paraId="25C8E1D5" w14:textId="77777777" w:rsidR="002C7C05" w:rsidRPr="00D11D06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. С применением </w:t>
      </w:r>
      <w:proofErr w:type="spellStart"/>
      <w:r w:rsidRPr="00D11D06">
        <w:rPr>
          <w:i/>
          <w:color w:val="000000"/>
          <w:sz w:val="28"/>
          <w:szCs w:val="28"/>
        </w:rPr>
        <w:t>иммерсивных</w:t>
      </w:r>
      <w:proofErr w:type="spellEnd"/>
      <w:r w:rsidRPr="00D11D06">
        <w:rPr>
          <w:i/>
          <w:color w:val="000000"/>
          <w:sz w:val="28"/>
          <w:szCs w:val="28"/>
        </w:rPr>
        <w:t xml:space="preserve">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14:paraId="268C5F14" w14:textId="77777777" w:rsidR="00D11D06" w:rsidRPr="00D11D06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14:paraId="72284CAB" w14:textId="77777777" w:rsidR="00D11D06" w:rsidRPr="00D11D06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>
        <w:rPr>
          <w:i/>
          <w:color w:val="000000"/>
          <w:sz w:val="28"/>
          <w:szCs w:val="28"/>
        </w:rPr>
        <w:br/>
      </w:r>
      <w:r w:rsidRPr="00D11D06">
        <w:rPr>
          <w:i/>
          <w:color w:val="000000"/>
          <w:sz w:val="28"/>
          <w:szCs w:val="28"/>
        </w:rPr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14:paraId="0F122420" w14:textId="77777777" w:rsidR="00D45D06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14:paraId="46009799" w14:textId="77777777"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14:paraId="1FC4965C" w14:textId="77777777" w:rsidR="00AC38FD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14:paraId="53C90FBA" w14:textId="77777777"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14:paraId="636D3746" w14:textId="77777777"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14:paraId="6FEE5710" w14:textId="77777777"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 xml:space="preserve">(перегрузка электросети, короткое замыкание из-за поврежденной изоляции, </w:t>
      </w:r>
      <w:r w:rsidRPr="00094D8E">
        <w:rPr>
          <w:i/>
          <w:color w:val="000000"/>
          <w:sz w:val="28"/>
          <w:szCs w:val="28"/>
        </w:rPr>
        <w:lastRenderedPageBreak/>
        <w:t>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14:paraId="258EEA77" w14:textId="77777777"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14:paraId="76C58F33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10.</w:t>
      </w:r>
    </w:p>
    <w:p w14:paraId="14138BAB" w14:textId="77777777" w:rsidR="009F15D4" w:rsidRDefault="009F15D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6D669B8" wp14:editId="6AA273F0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E1E794" w14:textId="77777777"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>Наличие автономных пожарных извещателей – базовый элемент безопасности. Эти устройства способны вовремя сообщить о возникновении пожара и помочь сохранить жизни.</w:t>
      </w:r>
    </w:p>
    <w:p w14:paraId="117DE50C" w14:textId="77777777"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14:paraId="25C8AD64" w14:textId="77777777" w:rsidR="006611F8" w:rsidRPr="00734ADE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14:paraId="1EB0995E" w14:textId="77777777"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14:paraId="77F85BEC" w14:textId="77777777"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14:paraId="0DEB7675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11.</w:t>
      </w:r>
    </w:p>
    <w:p w14:paraId="1D2C1496" w14:textId="77777777" w:rsidR="009F15D4" w:rsidRPr="004A64C2" w:rsidRDefault="009F15D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7546A294" wp14:editId="31D807F8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1E8D2B" w14:textId="77777777"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14:paraId="121A79D3" w14:textId="77777777"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14:paraId="1CC046E8" w14:textId="77777777"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14:paraId="176CEF0D" w14:textId="77777777" w:rsidR="00343A6A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14:paraId="491B851D" w14:textId="77777777"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14:paraId="3FCE76A3" w14:textId="77777777"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14:paraId="6EAA2188" w14:textId="77777777"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lastRenderedPageBreak/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14:paraId="0FD541D7" w14:textId="77777777"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12.</w:t>
      </w:r>
    </w:p>
    <w:p w14:paraId="034B8A15" w14:textId="77777777" w:rsidR="009F15D4" w:rsidRPr="00D45D06" w:rsidRDefault="00BC456A" w:rsidP="009F15D4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7B686D7" wp14:editId="405FC677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D0B38" w14:textId="77777777"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1DA410AE" w14:textId="77777777"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14:paraId="3A20A98F" w14:textId="77777777"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</w:t>
      </w:r>
      <w:proofErr w:type="spellStart"/>
      <w:r w:rsidR="000103A4">
        <w:rPr>
          <w:color w:val="000000"/>
          <w:sz w:val="30"/>
          <w:szCs w:val="30"/>
        </w:rPr>
        <w:t>А.Г.Лукашенко</w:t>
      </w:r>
      <w:proofErr w:type="spellEnd"/>
      <w:r w:rsidR="000103A4">
        <w:rPr>
          <w:color w:val="000000"/>
          <w:sz w:val="30"/>
          <w:szCs w:val="30"/>
        </w:rPr>
        <w:t xml:space="preserve">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14:paraId="1215B30C" w14:textId="77777777"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14:paraId="6582984B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5E195348" w14:textId="77777777" w:rsidR="009F15D4" w:rsidRP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9F15D4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354D8D56" wp14:editId="7B33E85E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9F15D4" w:rsidSect="00F27B3D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EE439" w14:textId="77777777" w:rsidR="00C2709F" w:rsidRDefault="00C2709F" w:rsidP="00F27B3D">
      <w:r>
        <w:separator/>
      </w:r>
    </w:p>
  </w:endnote>
  <w:endnote w:type="continuationSeparator" w:id="0">
    <w:p w14:paraId="76639358" w14:textId="77777777" w:rsidR="00C2709F" w:rsidRDefault="00C2709F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74428" w14:textId="77777777" w:rsidR="00C2709F" w:rsidRDefault="00C2709F" w:rsidP="00F27B3D">
      <w:r>
        <w:separator/>
      </w:r>
    </w:p>
  </w:footnote>
  <w:footnote w:type="continuationSeparator" w:id="0">
    <w:p w14:paraId="0A53F277" w14:textId="77777777" w:rsidR="00C2709F" w:rsidRDefault="00C2709F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Page Numbers (Top of Page)"/>
        <w:docPartUnique/>
      </w:docPartObj>
    </w:sdtPr>
    <w:sdtEndPr/>
    <w:sdtContent>
      <w:p w14:paraId="1777E0BF" w14:textId="77777777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A21004">
          <w:rPr>
            <w:noProof/>
            <w:sz w:val="22"/>
            <w:szCs w:val="22"/>
          </w:rPr>
          <w:t>8</w:t>
        </w:r>
        <w:r w:rsidRPr="00F27B3D">
          <w:rPr>
            <w:sz w:val="22"/>
            <w:szCs w:val="22"/>
          </w:rPr>
          <w:fldChar w:fldCharType="end"/>
        </w:r>
      </w:p>
    </w:sdtContent>
  </w:sdt>
  <w:p w14:paraId="6CF5BE53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85F46"/>
    <w:rsid w:val="00191F05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E0711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78D7"/>
    <w:rsid w:val="004A37F7"/>
    <w:rsid w:val="004A64C2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6D2A"/>
    <w:rsid w:val="005B3012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B03D7"/>
    <w:rsid w:val="007B14A4"/>
    <w:rsid w:val="007B59F5"/>
    <w:rsid w:val="007B5A3A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32C"/>
    <w:rsid w:val="008457F1"/>
    <w:rsid w:val="00845F43"/>
    <w:rsid w:val="008574EF"/>
    <w:rsid w:val="00863878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2709F"/>
    <w:rsid w:val="00C3550A"/>
    <w:rsid w:val="00C4546E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9619F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3513</Words>
  <Characters>20026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SidarchukOF@pinsk.rik</cp:lastModifiedBy>
  <cp:revision>2</cp:revision>
  <cp:lastPrinted>2026-07-08T11:42:00Z</cp:lastPrinted>
  <dcterms:created xsi:type="dcterms:W3CDTF">2026-07-09T11:20:00Z</dcterms:created>
  <dcterms:modified xsi:type="dcterms:W3CDTF">2026-07-09T11:20:00Z</dcterms:modified>
</cp:coreProperties>
</file>