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68" w:rsidRPr="00035A68" w:rsidRDefault="00035A68" w:rsidP="00F84B25">
      <w:pPr>
        <w:spacing w:after="0" w:line="260" w:lineRule="exact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A68">
        <w:rPr>
          <w:rFonts w:ascii="Times New Roman" w:hAnsi="Times New Roman" w:cs="Times New Roman"/>
          <w:bCs/>
          <w:kern w:val="36"/>
          <w:sz w:val="28"/>
          <w:szCs w:val="28"/>
        </w:rPr>
        <w:t>ИНФОРМАЦИЯ</w:t>
      </w:r>
      <w:r w:rsidRPr="00035A68">
        <w:rPr>
          <w:rFonts w:ascii="Times New Roman" w:hAnsi="Times New Roman" w:cs="Times New Roman"/>
          <w:sz w:val="28"/>
          <w:szCs w:val="28"/>
        </w:rPr>
        <w:t xml:space="preserve"> о прямой продаже </w:t>
      </w:r>
      <w:r w:rsidR="0037519C">
        <w:rPr>
          <w:rFonts w:ascii="Times New Roman" w:hAnsi="Times New Roman" w:cs="Times New Roman"/>
          <w:sz w:val="28"/>
          <w:szCs w:val="28"/>
        </w:rPr>
        <w:t xml:space="preserve">пустующего </w:t>
      </w:r>
      <w:r w:rsidRPr="00035A68">
        <w:rPr>
          <w:rFonts w:ascii="Times New Roman" w:hAnsi="Times New Roman" w:cs="Times New Roman"/>
          <w:sz w:val="28"/>
          <w:szCs w:val="28"/>
        </w:rPr>
        <w:t xml:space="preserve">жилого дома, признанного </w:t>
      </w:r>
      <w:r w:rsidR="0037519C">
        <w:rPr>
          <w:rFonts w:ascii="Times New Roman" w:hAnsi="Times New Roman" w:cs="Times New Roman"/>
          <w:sz w:val="28"/>
          <w:szCs w:val="28"/>
        </w:rPr>
        <w:t>бесхозяйным</w:t>
      </w:r>
      <w:r w:rsidRPr="00035A68">
        <w:rPr>
          <w:rFonts w:ascii="Times New Roman" w:hAnsi="Times New Roman" w:cs="Times New Roman"/>
          <w:sz w:val="28"/>
          <w:szCs w:val="28"/>
        </w:rPr>
        <w:t xml:space="preserve">  и переданного в собственность Поречского сельсовета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35A68" w:rsidRPr="00035A68" w:rsidTr="00376A75">
        <w:trPr>
          <w:trHeight w:val="7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F84B25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площадь и целевое назначение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F84B25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Пинский район, д. </w:t>
            </w:r>
            <w:r w:rsidR="00CF60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Ольшанка, ул. Яс</w:t>
            </w: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ная, </w:t>
            </w:r>
            <w:r w:rsidR="00CF60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4; </w:t>
            </w:r>
          </w:p>
          <w:p w:rsidR="00035A68" w:rsidRPr="00035A68" w:rsidRDefault="00CF6015" w:rsidP="00F84B25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участок не</w:t>
            </w:r>
            <w:r w:rsidR="00035A68"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зарегистрирован в </w:t>
            </w:r>
            <w:r w:rsid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ЕГРНИ</w:t>
            </w:r>
            <w:r w:rsidR="00035A68"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035A68" w:rsidRPr="00035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35A68" w:rsidRPr="00035A68" w:rsidTr="00376A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8" w:rsidRPr="00035A68" w:rsidRDefault="00035A68" w:rsidP="00F84B25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Адрес и характеристика пустующего жилого дома </w:t>
            </w:r>
          </w:p>
          <w:p w:rsidR="00035A68" w:rsidRPr="00035A68" w:rsidRDefault="00035A68" w:rsidP="00F84B25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F84B25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Пинский район, </w:t>
            </w:r>
            <w:r w:rsidR="00CF6015"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r w:rsidR="00CF60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Ольшанка, ул. Яс</w:t>
            </w:r>
            <w:r w:rsidR="00CF6015"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ная, </w:t>
            </w:r>
            <w:r w:rsidR="00CF60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CF6015"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З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дание одноквартирного жилого дома (инв.номер 130/С-</w:t>
            </w:r>
            <w:r w:rsidR="00CF6015">
              <w:rPr>
                <w:rFonts w:ascii="Times New Roman" w:hAnsi="Times New Roman" w:cs="Times New Roman"/>
                <w:sz w:val="26"/>
                <w:szCs w:val="26"/>
              </w:rPr>
              <w:t>17296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), одноэтажный деревянный  жилой дом, общая площадь </w:t>
            </w:r>
            <w:r w:rsidR="00BD7A2B">
              <w:rPr>
                <w:rFonts w:ascii="Times New Roman" w:hAnsi="Times New Roman" w:cs="Times New Roman"/>
                <w:sz w:val="26"/>
                <w:szCs w:val="26"/>
              </w:rPr>
              <w:t>55,2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 кв.м</w:t>
            </w:r>
            <w:r w:rsidR="00BD7A2B">
              <w:rPr>
                <w:rFonts w:ascii="Times New Roman" w:hAnsi="Times New Roman" w:cs="Times New Roman"/>
                <w:sz w:val="26"/>
                <w:szCs w:val="26"/>
              </w:rPr>
              <w:t>, жилая – 23,2 кв.м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. Отопление печное. Год постройки – </w:t>
            </w:r>
            <w:r w:rsidRPr="00811DA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11DA0" w:rsidRPr="00811D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Физический износ – сведения отсутствуют. 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35A68" w:rsidRPr="00035A68" w:rsidTr="00376A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F84B25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Цена пустующего жилого дома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CF6015" w:rsidP="00F84B25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бел. руб. (о</w:t>
            </w:r>
            <w:r w:rsidR="00035A68" w:rsidRPr="00035A68">
              <w:rPr>
                <w:rFonts w:ascii="Times New Roman" w:hAnsi="Times New Roman" w:cs="Times New Roman"/>
                <w:sz w:val="26"/>
                <w:szCs w:val="26"/>
              </w:rPr>
              <w:t>дна базовая величина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35A68" w:rsidRPr="00035A68">
              <w:rPr>
                <w:rFonts w:ascii="Times New Roman" w:hAnsi="Times New Roman" w:cs="Times New Roman"/>
                <w:sz w:val="26"/>
                <w:szCs w:val="26"/>
              </w:rPr>
              <w:t>, расходы на опубликование информации в СМИ</w:t>
            </w:r>
          </w:p>
        </w:tc>
      </w:tr>
      <w:tr w:rsidR="00035A68" w:rsidRPr="00035A68" w:rsidTr="00376A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F84B25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Адрес, время работы и номер контактного телефона сельского исполнительного комитета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F84B25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Поречский сельский исполнительный комитет, Пинский район, д. Тобулки, ул. Южная, 2, время приема: 8.00 – 13.00, 14.00 – 17.00 кроме субботы и воскресенья, </w:t>
            </w: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контактные телефоны: 80165 682200, 80165 677236</w:t>
            </w:r>
          </w:p>
        </w:tc>
      </w:tr>
      <w:tr w:rsidR="00035A68" w:rsidRPr="00035A68" w:rsidTr="00376A7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F84B25">
            <w:pPr>
              <w:widowControl w:val="0"/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Заявки на покупку пустующего жилого дома по форме согласно приложению 6 к постановлению Государственного комитета по имуществу Республики Беларусь от 23.09.2021 № 23 предоставляются в Поречский сельский исполнительный комитет 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до истечения 30 календарных дней со дня опубликования сведений о продаже пустующего дома. </w:t>
            </w: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подаче заявки представляются документы согласно пункту 44 Положения о порядке продажи без проведения аукционов пустующих жилых домов, организации и проведения аукционов по их продаже, утвержденного постановлением Совета Министров Республики Беларусь от 23.09.2021 № 547.</w:t>
            </w:r>
          </w:p>
        </w:tc>
      </w:tr>
      <w:tr w:rsidR="00035A68" w:rsidRPr="00035A68" w:rsidTr="00376A7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F84B2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случае поступления двух и более заявок от претендентов на покупку пустующего жилого дома его продажа будет осуществляться по результатам аукциона.</w:t>
            </w:r>
          </w:p>
        </w:tc>
      </w:tr>
    </w:tbl>
    <w:p w:rsidR="00F95FA3" w:rsidRPr="002438D1" w:rsidRDefault="00F95FA3" w:rsidP="00F84B25">
      <w:pPr>
        <w:spacing w:after="0" w:line="260" w:lineRule="exact"/>
        <w:rPr>
          <w:rFonts w:ascii="Times New Roman" w:hAnsi="Times New Roman" w:cs="Times New Roman"/>
          <w:szCs w:val="28"/>
        </w:rPr>
      </w:pPr>
    </w:p>
    <w:sectPr w:rsidR="00F95FA3" w:rsidRPr="002438D1" w:rsidSect="00D0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1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FD"/>
    <w:rsid w:val="00003AD1"/>
    <w:rsid w:val="00035A68"/>
    <w:rsid w:val="000A0EE6"/>
    <w:rsid w:val="00135721"/>
    <w:rsid w:val="00146B78"/>
    <w:rsid w:val="00152284"/>
    <w:rsid w:val="00176D1C"/>
    <w:rsid w:val="001E5514"/>
    <w:rsid w:val="00217FFD"/>
    <w:rsid w:val="002438D1"/>
    <w:rsid w:val="002674A3"/>
    <w:rsid w:val="00337428"/>
    <w:rsid w:val="0034186D"/>
    <w:rsid w:val="00360DF4"/>
    <w:rsid w:val="0037519C"/>
    <w:rsid w:val="0038601A"/>
    <w:rsid w:val="0039611F"/>
    <w:rsid w:val="003A5724"/>
    <w:rsid w:val="003B1888"/>
    <w:rsid w:val="00402D45"/>
    <w:rsid w:val="00422A8F"/>
    <w:rsid w:val="004E59D5"/>
    <w:rsid w:val="005738D4"/>
    <w:rsid w:val="00576206"/>
    <w:rsid w:val="00607026"/>
    <w:rsid w:val="00613603"/>
    <w:rsid w:val="006429B1"/>
    <w:rsid w:val="006900C0"/>
    <w:rsid w:val="00693276"/>
    <w:rsid w:val="00695017"/>
    <w:rsid w:val="006F46FE"/>
    <w:rsid w:val="007111A9"/>
    <w:rsid w:val="0073175C"/>
    <w:rsid w:val="00764F5D"/>
    <w:rsid w:val="00771004"/>
    <w:rsid w:val="00782C26"/>
    <w:rsid w:val="007C1C4B"/>
    <w:rsid w:val="007E1A86"/>
    <w:rsid w:val="007F3E43"/>
    <w:rsid w:val="00811DA0"/>
    <w:rsid w:val="008377C3"/>
    <w:rsid w:val="00912FD1"/>
    <w:rsid w:val="009303A4"/>
    <w:rsid w:val="009C2123"/>
    <w:rsid w:val="009F273E"/>
    <w:rsid w:val="00A0523A"/>
    <w:rsid w:val="00AE464E"/>
    <w:rsid w:val="00B21EAF"/>
    <w:rsid w:val="00BD666A"/>
    <w:rsid w:val="00BD7A2B"/>
    <w:rsid w:val="00BF015E"/>
    <w:rsid w:val="00BF3A75"/>
    <w:rsid w:val="00C10512"/>
    <w:rsid w:val="00C56C4F"/>
    <w:rsid w:val="00C85DE1"/>
    <w:rsid w:val="00CB2F6D"/>
    <w:rsid w:val="00CF6015"/>
    <w:rsid w:val="00D051D5"/>
    <w:rsid w:val="00D87454"/>
    <w:rsid w:val="00E16F49"/>
    <w:rsid w:val="00EE5E9F"/>
    <w:rsid w:val="00F42693"/>
    <w:rsid w:val="00F84B25"/>
    <w:rsid w:val="00F95FA3"/>
    <w:rsid w:val="00FB547A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СидорчукОФ</cp:lastModifiedBy>
  <cp:revision>2</cp:revision>
  <cp:lastPrinted>2023-01-19T04:46:00Z</cp:lastPrinted>
  <dcterms:created xsi:type="dcterms:W3CDTF">2023-04-21T05:35:00Z</dcterms:created>
  <dcterms:modified xsi:type="dcterms:W3CDTF">2023-04-21T05:35:00Z</dcterms:modified>
</cp:coreProperties>
</file>